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BB8A5" wp14:editId="4B276BDB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0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0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0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9850B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9850B0" w:rsidRPr="009850B0" w:rsidRDefault="009850B0" w:rsidP="009850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5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05.04.2024</w:t>
      </w:r>
      <w:r w:rsidRPr="00985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9850B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9850B0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9850B0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985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850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22  </w:t>
      </w:r>
    </w:p>
    <w:p w:rsidR="009850B0" w:rsidRPr="009850B0" w:rsidRDefault="009850B0" w:rsidP="009850B0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</w:t>
      </w: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недвижимости, </w:t>
      </w:r>
      <w:proofErr w:type="gramStart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</w:t>
      </w:r>
      <w:proofErr w:type="gramEnd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</w:t>
      </w: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права </w:t>
      </w:r>
      <w:proofErr w:type="gramStart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реализации государственной программы «Национальная система пространственных данных», утвержденной Постановлением Правительства РФ от 01.12.2021 № 2148, а также закрепленной в перечне поручений Президента Российской Федерации от 11.08.2022 № Пр-1424, ПОСТАНОВЛЯЮ:</w:t>
      </w:r>
    </w:p>
    <w:p w:rsidR="009850B0" w:rsidRPr="009850B0" w:rsidRDefault="009850B0" w:rsidP="00985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план-график проведения работ по </w:t>
      </w:r>
      <w:proofErr w:type="gramStart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0B0" w:rsidRPr="009850B0" w:rsidRDefault="009850B0" w:rsidP="0098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права муниципальной собственности, согласно Приложению 1 к настоящему постановлению.</w:t>
      </w:r>
    </w:p>
    <w:p w:rsidR="009850B0" w:rsidRPr="009850B0" w:rsidRDefault="009850B0" w:rsidP="00985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возложить </w:t>
      </w:r>
      <w:proofErr w:type="gramStart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0B0" w:rsidRPr="009850B0" w:rsidRDefault="009850B0" w:rsidP="0098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Л. А. Зубареву.</w:t>
      </w:r>
    </w:p>
    <w:p w:rsidR="009850B0" w:rsidRPr="009850B0" w:rsidRDefault="009850B0" w:rsidP="009850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9850B0" w:rsidRPr="009850B0" w:rsidRDefault="009850B0" w:rsidP="009850B0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</w:t>
      </w:r>
      <w:proofErr w:type="spellStart"/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О.Л.Сецко</w:t>
      </w:r>
      <w:proofErr w:type="spellEnd"/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61D8" w:rsidRDefault="00FC61D8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61D8" w:rsidSect="009850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50B0" w:rsidRPr="009850B0" w:rsidRDefault="009850B0" w:rsidP="00985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</w:p>
    <w:p w:rsidR="00FC61D8" w:rsidRPr="00FC61D8" w:rsidRDefault="00FC61D8" w:rsidP="00FC61D8">
      <w:pPr>
        <w:keepNext/>
        <w:keepLines/>
        <w:spacing w:after="0" w:line="240" w:lineRule="auto"/>
        <w:ind w:left="9639"/>
        <w:outlineLvl w:val="0"/>
        <w:rPr>
          <w:rFonts w:ascii="Arial" w:eastAsia="Arial" w:hAnsi="Arial" w:cs="Arial"/>
          <w:sz w:val="24"/>
          <w:szCs w:val="24"/>
        </w:rPr>
      </w:pPr>
      <w:r w:rsidRPr="00FC61D8">
        <w:rPr>
          <w:rFonts w:ascii="Times New Roman" w:eastAsia="Arial" w:hAnsi="Times New Roman" w:cs="Times New Roman"/>
          <w:bCs/>
          <w:sz w:val="24"/>
          <w:szCs w:val="24"/>
        </w:rPr>
        <w:t xml:space="preserve">Приложение № 1 </w:t>
      </w:r>
    </w:p>
    <w:p w:rsidR="00FC61D8" w:rsidRPr="00FC61D8" w:rsidRDefault="00FC61D8" w:rsidP="00FC61D8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</w:p>
    <w:p w:rsidR="00FC61D8" w:rsidRPr="00FC61D8" w:rsidRDefault="00FC61D8" w:rsidP="00FC61D8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FC61D8">
        <w:rPr>
          <w:rFonts w:ascii="Times New Roman" w:eastAsia="Arial" w:hAnsi="Times New Roman" w:cs="Times New Roman"/>
          <w:bCs/>
          <w:sz w:val="24"/>
          <w:szCs w:val="24"/>
        </w:rPr>
        <w:t>УТВЕРЖДАЮ</w:t>
      </w:r>
    </w:p>
    <w:p w:rsidR="00FC61D8" w:rsidRPr="00FC61D8" w:rsidRDefault="00FC61D8" w:rsidP="00FC61D8">
      <w:pPr>
        <w:widowControl w:val="0"/>
        <w:autoSpaceDE w:val="0"/>
        <w:autoSpaceDN w:val="0"/>
        <w:adjustRightInd w:val="0"/>
        <w:spacing w:after="0" w:line="240" w:lineRule="auto"/>
        <w:ind w:left="9639"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Ильинского сельсовета</w:t>
      </w:r>
    </w:p>
    <w:p w:rsidR="00FC61D8" w:rsidRPr="00FC61D8" w:rsidRDefault="00FC61D8" w:rsidP="00FC61D8">
      <w:pPr>
        <w:widowControl w:val="0"/>
        <w:autoSpaceDE w:val="0"/>
        <w:autoSpaceDN w:val="0"/>
        <w:adjustRightInd w:val="0"/>
        <w:spacing w:after="0" w:line="240" w:lineRule="auto"/>
        <w:ind w:left="9639" w:right="-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1D8" w:rsidRPr="00FC61D8" w:rsidRDefault="00FC61D8" w:rsidP="00FC61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О.Л.Сецко</w:t>
      </w:r>
      <w:proofErr w:type="spellEnd"/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1D8" w:rsidRPr="00FC61D8" w:rsidRDefault="00FC61D8" w:rsidP="00FC61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D8" w:rsidRPr="00FC61D8" w:rsidRDefault="00FC61D8" w:rsidP="00FC61D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FC6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    </w:t>
      </w:r>
      <w:r w:rsidRPr="00FC6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  </w:t>
      </w:r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C6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C61D8" w:rsidRPr="00FC61D8" w:rsidRDefault="00FC61D8" w:rsidP="00FC61D8">
      <w:pPr>
        <w:tabs>
          <w:tab w:val="left" w:leader="underscore" w:pos="1164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C61D8" w:rsidRPr="00FC61D8" w:rsidRDefault="00FC61D8" w:rsidP="00FC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D8" w:rsidRPr="00FC61D8" w:rsidRDefault="00FC61D8" w:rsidP="00FC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D8" w:rsidRPr="00FC61D8" w:rsidRDefault="00FC61D8" w:rsidP="00FC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мероприятий</w:t>
      </w:r>
    </w:p>
    <w:p w:rsidR="00FC61D8" w:rsidRPr="00FC61D8" w:rsidRDefault="00FC61D8" w:rsidP="00FC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государственной регистрации права собственности муниципального образования </w:t>
      </w:r>
      <w:r w:rsidRPr="00FC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объекты недвижимого имущества, поставленные на государственный кадастровый учет, на 2024 год</w:t>
      </w:r>
    </w:p>
    <w:p w:rsidR="00FC61D8" w:rsidRPr="00FC61D8" w:rsidRDefault="00FC61D8" w:rsidP="00FC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9396"/>
        <w:gridCol w:w="1984"/>
        <w:gridCol w:w="3119"/>
      </w:tblGrid>
      <w:tr w:rsidR="00FC61D8" w:rsidRPr="00FC61D8" w:rsidTr="00CD5E26">
        <w:trPr>
          <w:trHeight w:val="322"/>
          <w:tblHeader/>
        </w:trPr>
        <w:tc>
          <w:tcPr>
            <w:tcW w:w="635" w:type="dxa"/>
            <w:vMerge w:val="restart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396" w:type="dxa"/>
            <w:vMerge w:val="restart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9" w:type="dxa"/>
            <w:vMerge w:val="restart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лица*</w:t>
            </w:r>
          </w:p>
        </w:tc>
      </w:tr>
      <w:tr w:rsidR="00FC61D8" w:rsidRPr="00FC61D8" w:rsidTr="00CD5E26">
        <w:trPr>
          <w:trHeight w:val="322"/>
          <w:tblHeader/>
        </w:trPr>
        <w:tc>
          <w:tcPr>
            <w:tcW w:w="635" w:type="dxa"/>
            <w:vMerge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6" w:type="dxa"/>
            <w:vMerge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1D8" w:rsidRPr="00FC61D8" w:rsidTr="00CD5E26">
        <w:trPr>
          <w:trHeight w:val="2769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 направление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агентство по управлению государственным имуществом Красноярского края</w:t>
            </w:r>
            <w:r w:rsidRPr="00FC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 об определении лиц, ответственных за реализацию мероприятий по государственной регистрации права муниципальной собственности на объекты недвижимого имущества,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поставленные на государственный кадастровый учет</w:t>
            </w:r>
            <w:r w:rsidRPr="00FC6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числа представителей муниципального образования (не ниже уровня заместителя главы муниципального образования и иного представителя муниципального образования)</w:t>
            </w:r>
            <w:proofErr w:type="gramEnd"/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8(39156)37-1-21; </w:t>
            </w:r>
          </w:p>
        </w:tc>
      </w:tr>
      <w:tr w:rsidR="00FC61D8" w:rsidRPr="00FC61D8" w:rsidTr="00CD5E26">
        <w:trPr>
          <w:trHeight w:val="1689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и направление в агентство по управлению государственным имуществом Красноярского края плана-графика мероприятий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осуществлению государственной регистрации права собственности муниципального образования на объекты недвижимого имущества, поставленные на государственный кадастровый учет, на 2024 год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1266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запросов в ППК «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архивное агентство Красноярского края, районный архив муниципального образования и иные организации о наличии правоустанавливающих документов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2117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перечня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с перечнями ранее учтенных объектов недвижимости, сведения о которых содержатся в ЕГРН, с целью выявления дублирующих сведений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1313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выявлении дублирующих сведений об одном и том же объекте недвижимости – направление письма в Управление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краю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погашении в ЕГРН дублирующей записи об объекте недвижимости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1403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осмотр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их наличие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8(39156)37-1-21;</w:t>
            </w:r>
          </w:p>
        </w:tc>
      </w:tr>
      <w:tr w:rsidR="00FC61D8" w:rsidRPr="00FC61D8" w:rsidTr="00CD5E26">
        <w:trPr>
          <w:trHeight w:val="999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Управлением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краю по снятию фактически отсутствующих объектов недвижимого имущества с кадастрового учета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года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702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за государственной регистрацией права 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1279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сведений в реестре муниципальной собственности муниципального образования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рабочих дней со дня получения выписки из ЕГРН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rPr>
          <w:trHeight w:val="600"/>
        </w:trPr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оснований отказов в государственной регистрации права собственности муниципального образования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рабочих дней со дня получения уведомления об отказе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осуществлении государственной регистрации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в судебные органы за оформлением права муниципальной собственности на объекты недвижимого имущества, поставленные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государственный кадастровый учет, требующие государственной регистрации прав собственности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 рабочих дней со дня получения уведомления об отказе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осуществлении государственной регистрации права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 государственной регистрацией права муниципального образования на объекты недвижимости на основании судебных решений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рабочих дней со дня получения судебного решения, вступившего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законную силу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  <w:tr w:rsidR="00FC61D8" w:rsidRPr="00FC61D8" w:rsidTr="00CD5E26">
        <w:tc>
          <w:tcPr>
            <w:tcW w:w="635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6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отчетной формы «Отчет об исполнении Плана-графика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 осуществлению государственной регистрации права собственности муниципального образования на объекты недвижимого имущества, поставленные на государственный кадастровый учет,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год»</w:t>
            </w:r>
          </w:p>
        </w:tc>
        <w:tc>
          <w:tcPr>
            <w:tcW w:w="1984" w:type="dxa"/>
            <w:vAlign w:val="center"/>
          </w:tcPr>
          <w:p w:rsidR="00FC61D8" w:rsidRPr="00FC61D8" w:rsidRDefault="00FC61D8" w:rsidP="00F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5 числа месяца следующего </w:t>
            </w: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gram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–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Зубарева Л.А. 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admilinka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10@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61D8" w:rsidRPr="00FC61D8" w:rsidRDefault="00FC61D8" w:rsidP="00FC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8(39156)37-1-21;</w:t>
            </w:r>
          </w:p>
        </w:tc>
      </w:tr>
    </w:tbl>
    <w:p w:rsidR="006D59EF" w:rsidRDefault="00FC61D8">
      <w:r w:rsidRPr="00FC61D8">
        <w:rPr>
          <w:rFonts w:ascii="Times New Roman" w:eastAsia="Times New Roman" w:hAnsi="Times New Roman" w:cs="Times New Roman"/>
          <w:sz w:val="24"/>
          <w:szCs w:val="24"/>
          <w:lang w:eastAsia="ru-RU"/>
        </w:rPr>
        <w:t>*  указывается ФИО должностных лиц, ответственных за осуществление мероприятий, с указанием контактных</w:t>
      </w:r>
    </w:p>
    <w:sectPr w:rsidR="006D59EF" w:rsidSect="00FC61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6A12"/>
    <w:multiLevelType w:val="hybridMultilevel"/>
    <w:tmpl w:val="0FAC78B0"/>
    <w:lvl w:ilvl="0" w:tplc="95D0C9F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0B0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FA2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1D8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2024-05-15T07:50:00Z</dcterms:created>
  <dcterms:modified xsi:type="dcterms:W3CDTF">2024-05-15T07:57:00Z</dcterms:modified>
</cp:coreProperties>
</file>