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AA" w:rsidRDefault="00551AAA" w:rsidP="00551AAA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B860704" wp14:editId="4FC7EAA9">
            <wp:extent cx="380365" cy="563245"/>
            <wp:effectExtent l="0" t="0" r="635" b="8255"/>
            <wp:docPr id="1" name="Рисунок 6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AA" w:rsidRDefault="00551AAA" w:rsidP="00551AA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551AAA" w:rsidRDefault="00551AAA" w:rsidP="00551AA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551AAA" w:rsidRDefault="00551AAA" w:rsidP="00551AA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551AAA" w:rsidRDefault="00551AAA" w:rsidP="00551AAA">
      <w:pPr>
        <w:jc w:val="center"/>
        <w:rPr>
          <w:rFonts w:eastAsia="Calibri"/>
          <w:b/>
          <w:sz w:val="28"/>
          <w:szCs w:val="28"/>
        </w:rPr>
      </w:pPr>
    </w:p>
    <w:p w:rsidR="00551AAA" w:rsidRDefault="00551AAA" w:rsidP="00551AAA">
      <w:pPr>
        <w:jc w:val="center"/>
        <w:rPr>
          <w:rFonts w:eastAsia="Calibri"/>
          <w:b/>
          <w:sz w:val="28"/>
          <w:szCs w:val="28"/>
        </w:rPr>
      </w:pPr>
    </w:p>
    <w:p w:rsidR="00551AAA" w:rsidRDefault="00551AAA" w:rsidP="00551AAA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551AAA" w:rsidRDefault="00551AAA" w:rsidP="00551AAA">
      <w:pPr>
        <w:jc w:val="both"/>
        <w:rPr>
          <w:rFonts w:eastAsia="Calibri"/>
          <w:b/>
          <w:sz w:val="28"/>
          <w:szCs w:val="28"/>
        </w:rPr>
      </w:pPr>
    </w:p>
    <w:p w:rsidR="00551AAA" w:rsidRDefault="00551AAA" w:rsidP="00551AA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24.03</w:t>
      </w:r>
      <w:r>
        <w:rPr>
          <w:rFonts w:eastAsia="Calibri"/>
          <w:sz w:val="28"/>
          <w:szCs w:val="28"/>
        </w:rPr>
        <w:t xml:space="preserve">.2020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color w:val="000000"/>
          <w:sz w:val="28"/>
          <w:szCs w:val="28"/>
        </w:rPr>
        <w:t>№ 6</w:t>
      </w:r>
    </w:p>
    <w:p w:rsidR="00551AAA" w:rsidRDefault="00551AAA" w:rsidP="00551AAA">
      <w:pPr>
        <w:jc w:val="both"/>
        <w:rPr>
          <w:rFonts w:eastAsia="Calibri"/>
          <w:color w:val="000000"/>
          <w:sz w:val="28"/>
          <w:szCs w:val="28"/>
        </w:rPr>
      </w:pPr>
    </w:p>
    <w:p w:rsidR="00551AAA" w:rsidRDefault="00551AAA" w:rsidP="00551AAA">
      <w:pPr>
        <w:widowControl w:val="0"/>
        <w:tabs>
          <w:tab w:val="left" w:pos="7556"/>
        </w:tabs>
        <w:spacing w:line="322" w:lineRule="exact"/>
        <w:ind w:left="20"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в администрации Ильинского сельсовета.</w:t>
      </w:r>
    </w:p>
    <w:p w:rsidR="00551AAA" w:rsidRDefault="00551AAA" w:rsidP="00551AAA">
      <w:pPr>
        <w:widowControl w:val="0"/>
        <w:tabs>
          <w:tab w:val="left" w:pos="7556"/>
        </w:tabs>
        <w:spacing w:line="322" w:lineRule="exact"/>
        <w:ind w:left="20" w:right="20"/>
        <w:jc w:val="both"/>
        <w:rPr>
          <w:sz w:val="28"/>
          <w:szCs w:val="28"/>
          <w:lang w:eastAsia="en-US"/>
        </w:rPr>
      </w:pPr>
    </w:p>
    <w:p w:rsidR="00551AAA" w:rsidRDefault="00551AAA" w:rsidP="00551AAA">
      <w:pPr>
        <w:widowControl w:val="0"/>
        <w:spacing w:line="322" w:lineRule="exact"/>
        <w:ind w:left="20" w:right="20" w:firstLine="76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соответствии со ст. 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</w:p>
    <w:p w:rsidR="00551AAA" w:rsidRDefault="00551AAA" w:rsidP="00551AAA">
      <w:pPr>
        <w:widowControl w:val="0"/>
        <w:tabs>
          <w:tab w:val="left" w:leader="underscore" w:pos="4172"/>
        </w:tabs>
        <w:spacing w:line="322" w:lineRule="exact"/>
        <w:ind w:left="780" w:hanging="76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руководствуясь статьей 7 Устава </w:t>
      </w:r>
      <w:r>
        <w:rPr>
          <w:rFonts w:eastAsia="Arial"/>
          <w:iCs/>
          <w:color w:val="000000"/>
          <w:sz w:val="28"/>
          <w:szCs w:val="28"/>
          <w:shd w:val="clear" w:color="auto" w:fill="FFFFFF"/>
          <w:lang w:eastAsia="en-US"/>
        </w:rPr>
        <w:t>Ильинского сельсовета</w:t>
      </w:r>
      <w:r>
        <w:rPr>
          <w:color w:val="000000"/>
          <w:sz w:val="28"/>
          <w:szCs w:val="28"/>
          <w:lang w:eastAsia="en-US"/>
        </w:rPr>
        <w:t>, ПОСТАНОВЛЯЮ:</w:t>
      </w:r>
    </w:p>
    <w:p w:rsidR="00551AAA" w:rsidRDefault="00551AAA" w:rsidP="00551AAA">
      <w:pPr>
        <w:widowControl w:val="0"/>
        <w:numPr>
          <w:ilvl w:val="0"/>
          <w:numId w:val="1"/>
        </w:numPr>
        <w:tabs>
          <w:tab w:val="left" w:pos="1047"/>
        </w:tabs>
        <w:spacing w:line="322" w:lineRule="exact"/>
        <w:ind w:left="20" w:right="20" w:firstLine="76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Утвердить порядок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Ильинский сельсовет.</w:t>
      </w:r>
    </w:p>
    <w:p w:rsidR="00551AAA" w:rsidRDefault="00551AAA" w:rsidP="00551AAA">
      <w:pPr>
        <w:widowControl w:val="0"/>
        <w:numPr>
          <w:ilvl w:val="0"/>
          <w:numId w:val="1"/>
        </w:numPr>
        <w:tabs>
          <w:tab w:val="left" w:leader="underscore" w:pos="726"/>
          <w:tab w:val="left" w:pos="1057"/>
        </w:tabs>
        <w:spacing w:line="322" w:lineRule="exact"/>
        <w:ind w:left="20" w:right="20" w:firstLine="760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>
        <w:rPr>
          <w:rFonts w:eastAsia="Arial"/>
          <w:iCs/>
          <w:color w:val="000000"/>
          <w:sz w:val="28"/>
          <w:szCs w:val="28"/>
          <w:shd w:val="clear" w:color="auto" w:fill="FFFFFF"/>
          <w:lang w:eastAsia="en-US"/>
        </w:rPr>
        <w:t>специалиста 1 категории администрации Ильинского сельсовета Кулаковскую Т.А.</w:t>
      </w:r>
    </w:p>
    <w:p w:rsidR="00551AAA" w:rsidRDefault="00551AAA" w:rsidP="00551AAA">
      <w:pPr>
        <w:widowControl w:val="0"/>
        <w:numPr>
          <w:ilvl w:val="0"/>
          <w:numId w:val="1"/>
        </w:numPr>
        <w:ind w:left="720"/>
        <w:contextualSpacing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Настоящее Постановление вступает в силу со дня официального опубликования в газете «Ильинские вести».</w:t>
      </w:r>
    </w:p>
    <w:p w:rsidR="00551AAA" w:rsidRDefault="00551AAA" w:rsidP="00551AAA">
      <w:pPr>
        <w:widowControl w:val="0"/>
        <w:tabs>
          <w:tab w:val="left" w:pos="1071"/>
        </w:tabs>
        <w:spacing w:line="317" w:lineRule="exact"/>
        <w:ind w:left="780" w:right="20"/>
        <w:rPr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551AAA" w:rsidRDefault="00551AAA" w:rsidP="00551AAA">
      <w:pPr>
        <w:widowControl w:val="0"/>
        <w:tabs>
          <w:tab w:val="left" w:pos="1071"/>
        </w:tabs>
        <w:spacing w:line="317" w:lineRule="exact"/>
        <w:ind w:left="780" w:right="20"/>
        <w:rPr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551AAA" w:rsidRDefault="00551AAA" w:rsidP="00551AAA">
      <w:pPr>
        <w:widowControl w:val="0"/>
        <w:tabs>
          <w:tab w:val="left" w:pos="1071"/>
        </w:tabs>
        <w:spacing w:line="317" w:lineRule="exact"/>
        <w:ind w:right="20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Глава Ильинского сельсовета                                                       О.Л. </w:t>
      </w:r>
      <w:proofErr w:type="spellStart"/>
      <w:r>
        <w:rPr>
          <w:iCs/>
          <w:color w:val="000000"/>
          <w:sz w:val="28"/>
          <w:szCs w:val="28"/>
          <w:lang w:eastAsia="en-US"/>
        </w:rPr>
        <w:t>Сецко</w:t>
      </w:r>
      <w:proofErr w:type="spellEnd"/>
    </w:p>
    <w:p w:rsidR="00551AAA" w:rsidRDefault="00551AAA" w:rsidP="00551AAA">
      <w:pPr>
        <w:widowControl w:val="0"/>
        <w:tabs>
          <w:tab w:val="left" w:pos="1071"/>
        </w:tabs>
        <w:spacing w:line="317" w:lineRule="exact"/>
        <w:ind w:right="20"/>
        <w:rPr>
          <w:iCs/>
          <w:color w:val="000000"/>
          <w:sz w:val="28"/>
          <w:szCs w:val="28"/>
          <w:lang w:eastAsia="en-US"/>
        </w:rPr>
      </w:pPr>
    </w:p>
    <w:p w:rsidR="00551AAA" w:rsidRDefault="00551AAA" w:rsidP="00551AAA">
      <w:pPr>
        <w:widowControl w:val="0"/>
        <w:tabs>
          <w:tab w:val="left" w:pos="1071"/>
        </w:tabs>
        <w:spacing w:line="317" w:lineRule="exact"/>
        <w:ind w:right="20"/>
        <w:rPr>
          <w:iCs/>
          <w:color w:val="000000"/>
          <w:sz w:val="28"/>
          <w:szCs w:val="28"/>
          <w:lang w:eastAsia="en-US"/>
        </w:rPr>
      </w:pPr>
    </w:p>
    <w:p w:rsidR="00551AAA" w:rsidRDefault="00551AAA" w:rsidP="00551AAA">
      <w:pPr>
        <w:rPr>
          <w:iCs/>
          <w:sz w:val="28"/>
          <w:szCs w:val="28"/>
          <w:lang w:eastAsia="en-US"/>
        </w:rPr>
        <w:sectPr w:rsidR="00551AAA">
          <w:pgSz w:w="11909" w:h="16838"/>
          <w:pgMar w:top="1134" w:right="851" w:bottom="1134" w:left="1701" w:header="0" w:footer="6" w:gutter="0"/>
          <w:cols w:space="720"/>
        </w:sectPr>
      </w:pPr>
    </w:p>
    <w:p w:rsidR="00551AAA" w:rsidRDefault="00551AAA" w:rsidP="00551AAA">
      <w:pPr>
        <w:widowControl w:val="0"/>
        <w:spacing w:line="276" w:lineRule="auto"/>
        <w:jc w:val="right"/>
        <w:rPr>
          <w:rFonts w:eastAsia="Arial"/>
          <w:bCs/>
          <w:sz w:val="22"/>
          <w:szCs w:val="22"/>
          <w:lang w:eastAsia="en-US"/>
        </w:rPr>
      </w:pPr>
      <w:r>
        <w:rPr>
          <w:rFonts w:eastAsia="Arial"/>
          <w:bCs/>
          <w:sz w:val="22"/>
          <w:szCs w:val="22"/>
          <w:lang w:eastAsia="en-US"/>
        </w:rPr>
        <w:lastRenderedPageBreak/>
        <w:t xml:space="preserve">Приложение </w:t>
      </w:r>
    </w:p>
    <w:p w:rsidR="00551AAA" w:rsidRDefault="00551AAA" w:rsidP="00551AAA">
      <w:pPr>
        <w:widowControl w:val="0"/>
        <w:spacing w:line="276" w:lineRule="auto"/>
        <w:jc w:val="right"/>
        <w:rPr>
          <w:rFonts w:eastAsia="Arial"/>
          <w:bCs/>
          <w:sz w:val="22"/>
          <w:szCs w:val="22"/>
          <w:lang w:eastAsia="en-US"/>
        </w:rPr>
      </w:pPr>
      <w:r>
        <w:rPr>
          <w:rFonts w:eastAsia="Arial"/>
          <w:bCs/>
          <w:sz w:val="22"/>
          <w:szCs w:val="22"/>
          <w:lang w:eastAsia="en-US"/>
        </w:rPr>
        <w:t>к постановлению № 6 от 24.03.2020 г</w:t>
      </w:r>
    </w:p>
    <w:p w:rsidR="00551AAA" w:rsidRDefault="00551AAA" w:rsidP="00551AAA">
      <w:pPr>
        <w:widowControl w:val="0"/>
        <w:spacing w:line="276" w:lineRule="auto"/>
        <w:rPr>
          <w:rFonts w:eastAsia="Arial"/>
          <w:b/>
          <w:bCs/>
          <w:sz w:val="28"/>
          <w:szCs w:val="28"/>
          <w:lang w:eastAsia="en-US"/>
        </w:rPr>
      </w:pPr>
    </w:p>
    <w:p w:rsidR="00551AAA" w:rsidRDefault="00551AAA" w:rsidP="00551AAA">
      <w:pPr>
        <w:widowControl w:val="0"/>
        <w:spacing w:line="276" w:lineRule="auto"/>
        <w:rPr>
          <w:rFonts w:eastAsia="Arial"/>
          <w:b/>
          <w:bCs/>
          <w:sz w:val="28"/>
          <w:szCs w:val="28"/>
          <w:lang w:eastAsia="en-US"/>
        </w:rPr>
      </w:pPr>
    </w:p>
    <w:p w:rsidR="00551AAA" w:rsidRDefault="00551AAA" w:rsidP="00551AAA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  <w:lang w:eastAsia="en-US"/>
        </w:rPr>
      </w:pPr>
      <w:r>
        <w:rPr>
          <w:rFonts w:eastAsia="Arial"/>
          <w:b/>
          <w:bCs/>
          <w:color w:val="000000"/>
          <w:sz w:val="28"/>
          <w:szCs w:val="28"/>
          <w:lang w:eastAsia="en-US"/>
        </w:rPr>
        <w:t xml:space="preserve">Порядок создания и деятельности </w:t>
      </w:r>
      <w:proofErr w:type="gramStart"/>
      <w:r>
        <w:rPr>
          <w:rFonts w:eastAsia="Arial"/>
          <w:b/>
          <w:bCs/>
          <w:color w:val="000000"/>
          <w:sz w:val="28"/>
          <w:szCs w:val="28"/>
          <w:lang w:eastAsia="en-US"/>
        </w:rPr>
        <w:t>координационных</w:t>
      </w:r>
      <w:proofErr w:type="gramEnd"/>
      <w:r>
        <w:rPr>
          <w:rFonts w:eastAsia="Arial"/>
          <w:b/>
          <w:bCs/>
          <w:color w:val="000000"/>
          <w:sz w:val="28"/>
          <w:szCs w:val="28"/>
          <w:lang w:eastAsia="en-US"/>
        </w:rPr>
        <w:t xml:space="preserve"> или</w:t>
      </w:r>
    </w:p>
    <w:p w:rsidR="00551AAA" w:rsidRDefault="00551AAA" w:rsidP="00551AAA">
      <w:pPr>
        <w:widowControl w:val="0"/>
        <w:spacing w:line="276" w:lineRule="auto"/>
        <w:ind w:left="280" w:right="320"/>
        <w:jc w:val="center"/>
        <w:rPr>
          <w:rFonts w:eastAsia="Arial"/>
          <w:b/>
          <w:bCs/>
          <w:color w:val="000000"/>
          <w:sz w:val="28"/>
          <w:szCs w:val="28"/>
          <w:lang w:eastAsia="en-US"/>
        </w:rPr>
      </w:pPr>
      <w:r>
        <w:rPr>
          <w:rFonts w:eastAsia="Arial"/>
          <w:b/>
          <w:bCs/>
          <w:color w:val="000000"/>
          <w:sz w:val="28"/>
          <w:szCs w:val="28"/>
          <w:lang w:eastAsia="en-US"/>
        </w:rPr>
        <w:t xml:space="preserve">совещательных органов в области развития малого и среднего предпринимательства в муниципальном образовании </w:t>
      </w:r>
    </w:p>
    <w:p w:rsidR="00551AAA" w:rsidRDefault="00551AAA" w:rsidP="00551AAA">
      <w:pPr>
        <w:widowControl w:val="0"/>
        <w:spacing w:line="276" w:lineRule="auto"/>
        <w:ind w:left="280" w:right="320"/>
        <w:jc w:val="center"/>
        <w:rPr>
          <w:rFonts w:eastAsia="Arial"/>
          <w:b/>
          <w:bCs/>
          <w:sz w:val="28"/>
          <w:szCs w:val="28"/>
          <w:lang w:eastAsia="en-US"/>
        </w:rPr>
      </w:pPr>
      <w:r>
        <w:rPr>
          <w:rFonts w:eastAsia="Arial"/>
          <w:b/>
          <w:bCs/>
          <w:color w:val="000000"/>
          <w:sz w:val="28"/>
          <w:szCs w:val="28"/>
          <w:lang w:eastAsia="en-US"/>
        </w:rPr>
        <w:t>Ильинский сельсовет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918"/>
        </w:tabs>
        <w:spacing w:line="276" w:lineRule="auto"/>
        <w:ind w:left="20" w:right="2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муниципальном образовании Ильинский сельсовет.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942"/>
        </w:tabs>
        <w:spacing w:line="276" w:lineRule="auto"/>
        <w:ind w:left="20" w:right="2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</w:t>
      </w:r>
    </w:p>
    <w:p w:rsidR="00551AAA" w:rsidRDefault="00551AAA" w:rsidP="00551AAA">
      <w:pPr>
        <w:widowControl w:val="0"/>
        <w:spacing w:line="276" w:lineRule="auto"/>
        <w:ind w:left="20" w:right="2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551AAA" w:rsidRDefault="00551AAA" w:rsidP="00551AAA">
      <w:pPr>
        <w:widowControl w:val="0"/>
        <w:spacing w:line="276" w:lineRule="auto"/>
        <w:ind w:left="20" w:right="2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Создаваемый совет или комиссия может одновременно являться и координационным, и совещательным органом.</w:t>
      </w:r>
    </w:p>
    <w:p w:rsidR="00551AAA" w:rsidRDefault="00551AAA" w:rsidP="00551AAA">
      <w:pPr>
        <w:widowControl w:val="0"/>
        <w:spacing w:line="276" w:lineRule="auto"/>
        <w:ind w:left="20" w:right="20" w:firstLine="840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Координационные или совещательные органы создаются в целях:</w:t>
      </w:r>
    </w:p>
    <w:p w:rsidR="00551AAA" w:rsidRDefault="00551AAA" w:rsidP="00551AAA">
      <w:pPr>
        <w:widowControl w:val="0"/>
        <w:spacing w:line="276" w:lineRule="auto"/>
        <w:ind w:left="20" w:right="20" w:firstLine="840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1) повышения роли субъектов малого и среднего предпринимательства в социально-экономическом развитии МО;</w:t>
      </w:r>
    </w:p>
    <w:p w:rsidR="00551AAA" w:rsidRDefault="00551AAA" w:rsidP="00551AAA">
      <w:pPr>
        <w:widowControl w:val="0"/>
        <w:spacing w:line="276" w:lineRule="auto"/>
        <w:ind w:left="20" w:right="20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6"/>
          <w:szCs w:val="26"/>
          <w:shd w:val="clear" w:color="auto" w:fill="FFFFFF"/>
          <w:lang w:eastAsia="en-US"/>
        </w:rPr>
        <w:t xml:space="preserve">         2) привлечения субъектов малого и среднего </w:t>
      </w:r>
      <w:r>
        <w:rPr>
          <w:rFonts w:eastAsia="Arial"/>
          <w:color w:val="000000"/>
          <w:sz w:val="28"/>
          <w:szCs w:val="28"/>
          <w:lang w:eastAsia="en-US"/>
        </w:rPr>
        <w:t xml:space="preserve">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551AAA" w:rsidRDefault="00551AAA" w:rsidP="00551AAA">
      <w:pPr>
        <w:widowControl w:val="0"/>
        <w:numPr>
          <w:ilvl w:val="0"/>
          <w:numId w:val="3"/>
        </w:numPr>
        <w:tabs>
          <w:tab w:val="left" w:pos="1149"/>
        </w:tabs>
        <w:spacing w:line="276" w:lineRule="auto"/>
        <w:ind w:left="40" w:right="40" w:firstLine="72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551AAA" w:rsidRDefault="00551AAA" w:rsidP="00551AAA">
      <w:pPr>
        <w:widowControl w:val="0"/>
        <w:numPr>
          <w:ilvl w:val="0"/>
          <w:numId w:val="3"/>
        </w:numPr>
        <w:tabs>
          <w:tab w:val="left" w:pos="1259"/>
        </w:tabs>
        <w:spacing w:line="276" w:lineRule="auto"/>
        <w:ind w:left="40" w:right="40" w:firstLine="72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551AAA" w:rsidRDefault="00551AAA" w:rsidP="00551AAA">
      <w:pPr>
        <w:widowControl w:val="0"/>
        <w:numPr>
          <w:ilvl w:val="0"/>
          <w:numId w:val="3"/>
        </w:numPr>
        <w:tabs>
          <w:tab w:val="left" w:pos="1226"/>
        </w:tabs>
        <w:spacing w:line="276" w:lineRule="auto"/>
        <w:ind w:left="40" w:right="40" w:firstLine="72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 xml:space="preserve">выдвижения и поддержки инициатив, направленных на </w:t>
      </w:r>
      <w:r>
        <w:rPr>
          <w:rFonts w:eastAsia="Arial"/>
          <w:color w:val="000000"/>
          <w:sz w:val="28"/>
          <w:szCs w:val="28"/>
          <w:lang w:eastAsia="en-US"/>
        </w:rPr>
        <w:lastRenderedPageBreak/>
        <w:t>реализацию муниципальной политики в области развития малого и среднего предпринимательства;</w:t>
      </w:r>
    </w:p>
    <w:p w:rsidR="00551AAA" w:rsidRDefault="00551AAA" w:rsidP="00551AAA">
      <w:pPr>
        <w:widowControl w:val="0"/>
        <w:spacing w:line="276" w:lineRule="auto"/>
        <w:ind w:left="40" w:right="4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6) проведения общественной экспертизы проектов муниципальных правовых актов (наименование муниципального образования), регулирующих развитие малого и среднего предпринимательства.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97"/>
        </w:tabs>
        <w:spacing w:line="276" w:lineRule="auto"/>
        <w:ind w:left="40" w:right="4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Координационные органы могут быть созданы по инициативе администрации Ильинского сельсовета или некоммерческих организаций, выражающих интересы субъектов малого и среднего предпринимательства.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976"/>
        </w:tabs>
        <w:spacing w:line="276" w:lineRule="auto"/>
        <w:ind w:left="40" w:right="4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администрации Ильинского сельсовета с предложением создать при данных органах координационные или совещательные органы.</w:t>
      </w:r>
    </w:p>
    <w:p w:rsidR="00551AAA" w:rsidRDefault="00551AAA" w:rsidP="00551AAA">
      <w:pPr>
        <w:widowControl w:val="0"/>
        <w:spacing w:line="276" w:lineRule="auto"/>
        <w:ind w:left="40" w:right="40" w:firstLine="72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Администрация Ильинского сельсовета обязана в течение месяца рассмотреть указанное предложение о создании координационных или совещательных органов.</w:t>
      </w:r>
    </w:p>
    <w:p w:rsidR="00551AAA" w:rsidRDefault="00551AAA" w:rsidP="00551AAA">
      <w:pPr>
        <w:widowControl w:val="0"/>
        <w:spacing w:line="276" w:lineRule="auto"/>
        <w:ind w:left="40" w:right="4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О принятом решении администрации Ильинского сельсовета в течение месяца в письменной форме уведомляют обратившиеся некоммерческие организации.</w:t>
      </w:r>
    </w:p>
    <w:p w:rsidR="00551AAA" w:rsidRDefault="00551AAA" w:rsidP="00551AAA">
      <w:pPr>
        <w:widowControl w:val="0"/>
        <w:spacing w:line="276" w:lineRule="auto"/>
        <w:ind w:left="40" w:right="40" w:firstLine="56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Решения администрации Ильинского сельсовета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 Ильинского сельсовета.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216"/>
        </w:tabs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Образование координационных или совещательных органов осуществляется постановлением Главы администрации Ильинского сельсовета. В состав координационных или совещательных органов могут входить представители Ильинского сельсовета, 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086"/>
        </w:tabs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Состав координационных или совещательных органов утверждается постановлением Главы Ильинского сельсовета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264"/>
        </w:tabs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Председателем координационного или совещательного органа является Глава Ильинского сельсовета.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254"/>
        </w:tabs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lastRenderedPageBreak/>
        <w:t>Председатель координационного или совещательного органа:</w:t>
      </w:r>
    </w:p>
    <w:p w:rsidR="00551AAA" w:rsidRDefault="00551AAA" w:rsidP="00551AAA">
      <w:pPr>
        <w:widowControl w:val="0"/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формирует повестку дня заседаний координационного или совещательного органа;</w:t>
      </w:r>
    </w:p>
    <w:p w:rsidR="00551AAA" w:rsidRDefault="00551AAA" w:rsidP="00551AAA">
      <w:pPr>
        <w:widowControl w:val="0"/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организует работу координационного или совещательного органа и председательствует на его заседаниях;</w:t>
      </w:r>
    </w:p>
    <w:p w:rsidR="00551AAA" w:rsidRDefault="00551AAA" w:rsidP="00551AAA">
      <w:pPr>
        <w:widowControl w:val="0"/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утверждает протоколы заседаний координационного или совещательного органа;</w:t>
      </w:r>
    </w:p>
    <w:p w:rsidR="00551AAA" w:rsidRDefault="00551AAA" w:rsidP="00551AAA">
      <w:pPr>
        <w:widowControl w:val="0"/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вносит предложения по изменению состава координационного или совещательного органа;</w:t>
      </w:r>
    </w:p>
    <w:p w:rsidR="00551AAA" w:rsidRDefault="00551AAA" w:rsidP="00551AAA">
      <w:pPr>
        <w:widowControl w:val="0"/>
        <w:spacing w:line="276" w:lineRule="auto"/>
        <w:ind w:left="40" w:right="40" w:firstLine="58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администрации Ильинского сельсовета, а также другим заинтересованным лицам;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379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организует подготовку и председательствует на заседании координационного или совещательного органа;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20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20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В случае необходимости и по инициативе, поддержанной не менее</w:t>
      </w:r>
      <w:proofErr w:type="gramStart"/>
      <w:r>
        <w:rPr>
          <w:rFonts w:eastAsia="Arial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Arial"/>
          <w:color w:val="000000"/>
          <w:sz w:val="28"/>
          <w:szCs w:val="28"/>
          <w:lang w:eastAsia="en-US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240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 xml:space="preserve"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</w:t>
      </w:r>
      <w:r>
        <w:rPr>
          <w:rFonts w:eastAsia="Arial"/>
          <w:color w:val="000000"/>
          <w:sz w:val="28"/>
          <w:szCs w:val="28"/>
          <w:lang w:eastAsia="en-US"/>
        </w:rPr>
        <w:lastRenderedPageBreak/>
        <w:t>совещательного органа.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10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63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551AAA" w:rsidRDefault="00551AAA" w:rsidP="00551AAA">
      <w:pPr>
        <w:widowControl w:val="0"/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Решения координационного или совещательного органа оформляются протоколом заседания.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245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20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168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Ильинского сельсовета.</w:t>
      </w:r>
    </w:p>
    <w:p w:rsidR="00551AAA" w:rsidRDefault="00551AAA" w:rsidP="00551AAA">
      <w:pPr>
        <w:widowControl w:val="0"/>
        <w:numPr>
          <w:ilvl w:val="0"/>
          <w:numId w:val="2"/>
        </w:numPr>
        <w:tabs>
          <w:tab w:val="left" w:pos="1283"/>
        </w:tabs>
        <w:spacing w:line="276" w:lineRule="auto"/>
        <w:ind w:left="40" w:right="40" w:firstLine="540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Положение о координационном или совещательном органе утверждается постановлением Главы Ильинского сельсовета.</w:t>
      </w:r>
    </w:p>
    <w:p w:rsidR="00551AAA" w:rsidRDefault="00551AAA" w:rsidP="00551AAA">
      <w:pPr>
        <w:widowControl w:val="0"/>
        <w:rPr>
          <w:rFonts w:eastAsia="Courier New"/>
          <w:color w:val="000000"/>
          <w:sz w:val="28"/>
          <w:szCs w:val="28"/>
        </w:rPr>
      </w:pPr>
    </w:p>
    <w:p w:rsidR="00551AAA" w:rsidRDefault="00551AAA" w:rsidP="00551AAA">
      <w:pPr>
        <w:widowControl w:val="0"/>
        <w:rPr>
          <w:rFonts w:eastAsia="Courier New"/>
          <w:color w:val="000000"/>
          <w:sz w:val="28"/>
          <w:szCs w:val="28"/>
        </w:rPr>
      </w:pPr>
    </w:p>
    <w:p w:rsidR="00551AAA" w:rsidRDefault="00551AAA" w:rsidP="00551AAA">
      <w:pPr>
        <w:widowControl w:val="0"/>
        <w:rPr>
          <w:rFonts w:eastAsia="Courier New"/>
          <w:color w:val="000000"/>
          <w:sz w:val="28"/>
          <w:szCs w:val="28"/>
        </w:rPr>
      </w:pPr>
    </w:p>
    <w:p w:rsidR="00551AAA" w:rsidRDefault="00551AAA" w:rsidP="00551AAA">
      <w:pPr>
        <w:widowControl w:val="0"/>
        <w:rPr>
          <w:rFonts w:eastAsia="Courier New"/>
          <w:color w:val="000000"/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5124"/>
    <w:multiLevelType w:val="multilevel"/>
    <w:tmpl w:val="8F588DCE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4C4D3F"/>
    <w:multiLevelType w:val="multilevel"/>
    <w:tmpl w:val="A9AC9E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54596A"/>
    <w:multiLevelType w:val="multilevel"/>
    <w:tmpl w:val="1B5C1D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8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AAA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38D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2023-02-13T04:52:00Z</dcterms:created>
  <dcterms:modified xsi:type="dcterms:W3CDTF">2023-02-13T04:52:00Z</dcterms:modified>
</cp:coreProperties>
</file>